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Nursing Profession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Nursing Profession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One of the most important healthcare professionals is a nurse. The nursing profession has become integral to the healthcare service delivery both in the hospital setting and even in the community. Since my childhood, I have always wanted to become an emergency nurse. Emergency nursing is defined as a multidimensional specialty of the nursing profession which involves the integration of knowledge, skills, critical thinking, and leadership to deliver quality care services to patients. As Kendall-Gallagher and </w:t>
      </w:r>
      <w:r>
        <w:rPr>
          <w:rFonts w:ascii="Times New Roman" w:cs="Times New Roman" w:hAnsi="Times New Roman"/>
          <w:sz w:val="24"/>
          <w:szCs w:val="24"/>
        </w:rPr>
        <w:t>Blegen</w:t>
      </w:r>
      <w:r>
        <w:rPr>
          <w:rFonts w:ascii="Times New Roman" w:cs="Times New Roman" w:hAnsi="Times New Roman"/>
          <w:sz w:val="24"/>
          <w:szCs w:val="24"/>
        </w:rPr>
        <w:t xml:space="preserve"> (2009) explain, the role of a clinician’s knowledge and skills help in the realization of preventive care. Most countries today are shifting their care approach from curative to preventive to enhance the health wellbeing of its people as well as minimize the cost of healthcare. A nurse is at the center of this approach as they are responsible for developing essential and effective strategies that can be used to reduce the risks of harm to patients (Kendall-Gallagher &amp; </w:t>
      </w:r>
      <w:r>
        <w:rPr>
          <w:rFonts w:ascii="Times New Roman" w:cs="Times New Roman" w:hAnsi="Times New Roman"/>
          <w:sz w:val="24"/>
          <w:szCs w:val="24"/>
        </w:rPr>
        <w:t>Blegen</w:t>
      </w:r>
      <w:r>
        <w:rPr>
          <w:rFonts w:ascii="Times New Roman" w:cs="Times New Roman" w:hAnsi="Times New Roman"/>
          <w:sz w:val="24"/>
          <w:szCs w:val="24"/>
        </w:rPr>
        <w:t>, 2009).</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 wanted to become an ER nurse because it would offer an opportunity to make a difference in people’s lives. As Bam et al. (2020) explain nurses play an important role as frontline providers in emergency centers. As such, they are an important part of the healthcare setting. Becoming an ER nurse would also allow me to serve people of different ages and backgrounds. Becoming an emergency room (ER) nurse requires either an Associate’s Degree in Nursing (ASN) or Bachelor of Science in Nursing (BSN). However, that is not the end as further certification is required. After attaining either of the above degrees, one is required to get a license which involves passing the National Council Licensure Examination (NCLEX). After passing this exam, one is also required to get certified by getting Certified Emergency Nurse (CEN) certificate. These qualifications allow an ER nurse to practice in the profession, but not </w:t>
      </w:r>
      <w:r>
        <w:rPr>
          <w:rFonts w:ascii="Times New Roman" w:cs="Times New Roman" w:hAnsi="Times New Roman"/>
          <w:sz w:val="24"/>
          <w:szCs w:val="24"/>
        </w:rPr>
        <w:t>guarantee competency. Competency depends on an individual’s ability to adapt to the changes including undertaking further training and experience.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My desire for this profession has also been influenced by early nurses such as Clara Barton, Mary Breckinridge, and Margaret Sanger. Each of these nurses played a crucial role in the advancement of the nursing profession and the healthcare system as it is today. Margaret Sanger was the founder of Planned Parenthood. She took nursing as a doorway to the liberation of families that have been affected by the pain of frequent childbirth and complications such as miscarriage and abortion. She wrote about women’s health and helped people understand birth control measures. Mary Breckinridge, on the other hand, was the founder of the New Model of Rural Healthcare and Frontier Nursing Services in the early 1900s. Her focus was on the poor areas of Kentucky and tried to help the poor get to access healthcare. Clara Barton was the founder of the American Red Cross in the 1900s. She organized relief programs for soldiers from World War II and her donations greatly helped those who needed the help. Her actions ushered in the Red Cross services in the US.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 too, desired to become a nurse to help my family and community. Healthcare is still inaccessible in the United States today to many people. I desire to help continue the work that the above-three famous and celebrated nurses started, to help those who are not able to get healthcare services.</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Bam, V., </w:t>
      </w:r>
      <w:r>
        <w:rPr>
          <w:rFonts w:ascii="Times New Roman" w:cs="Times New Roman" w:hAnsi="Times New Roman"/>
          <w:sz w:val="24"/>
          <w:szCs w:val="24"/>
          <w:shd w:val="clear" w:color="auto" w:fill="ffffff"/>
        </w:rPr>
        <w:t>Diji</w:t>
      </w:r>
      <w:r>
        <w:rPr>
          <w:rFonts w:ascii="Times New Roman" w:cs="Times New Roman" w:hAnsi="Times New Roman"/>
          <w:sz w:val="24"/>
          <w:szCs w:val="24"/>
          <w:shd w:val="clear" w:color="auto" w:fill="ffffff"/>
        </w:rPr>
        <w:t xml:space="preserve">, A. K. A., Asante, E., </w:t>
      </w:r>
      <w:r>
        <w:rPr>
          <w:rFonts w:ascii="Times New Roman" w:cs="Times New Roman" w:hAnsi="Times New Roman"/>
          <w:sz w:val="24"/>
          <w:szCs w:val="24"/>
          <w:shd w:val="clear" w:color="auto" w:fill="ffffff"/>
        </w:rPr>
        <w:t>Lomotey</w:t>
      </w:r>
      <w:r>
        <w:rPr>
          <w:rFonts w:ascii="Times New Roman" w:cs="Times New Roman" w:hAnsi="Times New Roman"/>
          <w:sz w:val="24"/>
          <w:szCs w:val="24"/>
          <w:shd w:val="clear" w:color="auto" w:fill="ffffff"/>
        </w:rPr>
        <w:t xml:space="preserve">, A. Y., </w:t>
      </w:r>
      <w:r>
        <w:rPr>
          <w:rFonts w:ascii="Times New Roman" w:cs="Times New Roman" w:hAnsi="Times New Roman"/>
          <w:sz w:val="24"/>
          <w:szCs w:val="24"/>
          <w:shd w:val="clear" w:color="auto" w:fill="ffffff"/>
        </w:rPr>
        <w:t>Adade</w:t>
      </w:r>
      <w:r>
        <w:rPr>
          <w:rFonts w:ascii="Times New Roman" w:cs="Times New Roman" w:hAnsi="Times New Roman"/>
          <w:sz w:val="24"/>
          <w:szCs w:val="24"/>
          <w:shd w:val="clear" w:color="auto" w:fill="ffffff"/>
        </w:rPr>
        <w:t xml:space="preserve">, P., &amp; </w:t>
      </w:r>
      <w:r>
        <w:rPr>
          <w:rFonts w:ascii="Times New Roman" w:cs="Times New Roman" w:hAnsi="Times New Roman"/>
          <w:sz w:val="24"/>
          <w:szCs w:val="24"/>
          <w:shd w:val="clear" w:color="auto" w:fill="ffffff"/>
        </w:rPr>
        <w:t>Akyeampong</w:t>
      </w:r>
      <w:r>
        <w:rPr>
          <w:rFonts w:ascii="Times New Roman" w:cs="Times New Roman" w:hAnsi="Times New Roman"/>
          <w:sz w:val="24"/>
          <w:szCs w:val="24"/>
          <w:shd w:val="clear" w:color="auto" w:fill="ffffff"/>
        </w:rPr>
        <w:t xml:space="preserve">, B. A. (2020). </w:t>
      </w:r>
      <w:r>
        <w:rPr>
          <w:rFonts w:ascii="Times New Roman" w:cs="Times New Roman" w:hAnsi="Times New Roman"/>
          <w:sz w:val="24"/>
          <w:szCs w:val="24"/>
          <w:shd w:val="clear" w:color="auto" w:fill="ffffff"/>
        </w:rPr>
        <w:t>Self-assessed competencies of nurses at an emergency department in Ghana.</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African Journal of Emergency Medicin</w:t>
      </w:r>
      <w:bookmarkStart w:id="0" w:name="_GoBack"/>
      <w:bookmarkEnd w:id="0"/>
      <w:r>
        <w:rPr>
          <w:rFonts w:ascii="Times New Roman" w:cs="Times New Roman" w:hAnsi="Times New Roman"/>
          <w:i/>
          <w:iCs/>
          <w:sz w:val="24"/>
          <w:szCs w:val="24"/>
          <w:shd w:val="clear" w:color="auto" w:fill="ffffff"/>
        </w:rPr>
        <w:t>e</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10</w:t>
      </w:r>
      <w:r>
        <w:rPr>
          <w:rFonts w:ascii="Times New Roman" w:cs="Times New Roman" w:hAnsi="Times New Roman"/>
          <w:sz w:val="24"/>
          <w:szCs w:val="24"/>
          <w:shd w:val="clear" w:color="auto" w:fill="ffffff"/>
        </w:rPr>
        <w:t>(1), 8-12.</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 xml:space="preserve">Kendall-Gallagher, D., &amp; </w:t>
      </w:r>
      <w:r>
        <w:rPr>
          <w:rFonts w:ascii="Times New Roman" w:cs="Times New Roman" w:hAnsi="Times New Roman"/>
          <w:sz w:val="24"/>
          <w:szCs w:val="24"/>
          <w:shd w:val="clear" w:color="auto" w:fill="ffffff"/>
        </w:rPr>
        <w:t>Blegen</w:t>
      </w:r>
      <w:r>
        <w:rPr>
          <w:rFonts w:ascii="Times New Roman" w:cs="Times New Roman" w:hAnsi="Times New Roman"/>
          <w:sz w:val="24"/>
          <w:szCs w:val="24"/>
          <w:shd w:val="clear" w:color="auto" w:fill="ffffff"/>
        </w:rPr>
        <w:t>, M. A. (2009).</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Competence and certification of registered nurses and safety of patients in intensive care units.</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American Journal of Critical Care</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18</w:t>
      </w:r>
      <w:r>
        <w:rPr>
          <w:rFonts w:ascii="Times New Roman" w:cs="Times New Roman" w:hAnsi="Times New Roman"/>
          <w:sz w:val="24"/>
          <w:szCs w:val="24"/>
          <w:shd w:val="clear" w:color="auto" w:fill="ffffff"/>
        </w:rPr>
        <w:t>(2), 106-113.</w:t>
      </w:r>
      <w:r>
        <w:rPr>
          <w:rFonts w:ascii="Times New Roman" w:cs="Times New Roman" w:hAnsi="Times New Roman"/>
          <w:sz w:val="24"/>
          <w:szCs w:val="24"/>
        </w:rPr>
        <w:t xml:space="preserve"> </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Pulse Uniform (2016, February 1). </w:t>
      </w:r>
      <w:r>
        <w:rPr>
          <w:rFonts w:ascii="Times New Roman" w:cs="Times New Roman" w:hAnsi="Times New Roman"/>
          <w:sz w:val="24"/>
          <w:szCs w:val="24"/>
        </w:rPr>
        <w:t>“25 Famous Nurses-Past to Present World’s Popular nurses professionals.”</w:t>
      </w:r>
      <w:r>
        <w:rPr>
          <w:rFonts w:ascii="Times New Roman" w:cs="Times New Roman" w:hAnsi="Times New Roman"/>
          <w:sz w:val="24"/>
          <w:szCs w:val="24"/>
        </w:rPr>
        <w:t xml:space="preserve"> </w:t>
      </w:r>
      <w:r>
        <w:rPr>
          <w:rFonts w:ascii="Times New Roman" w:cs="Times New Roman" w:hAnsi="Times New Roman"/>
          <w:i/>
          <w:sz w:val="24"/>
          <w:szCs w:val="24"/>
        </w:rPr>
        <w:t>Pulse Uniform</w:t>
      </w:r>
      <w:r>
        <w:rPr>
          <w:rFonts w:ascii="Times New Roman" w:cs="Times New Roman" w:hAnsi="Times New Roman"/>
          <w:sz w:val="24"/>
          <w:szCs w:val="24"/>
        </w:rPr>
        <w:t xml:space="preserve"> (Online). https://www.pulseuniform.com/coffee-time/25-famous-nurses-past-to-present-wolrds-popular-nurse-professionals/</w:t>
      </w: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NURSING PROFESSION</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72"/>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fbbf0ad2-5366-4757-a964-932472dd1fba"/>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29a8eb6c-3321-4cca-899b-a30333530a11"/>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653</Words>
  <Pages>4</Pages>
  <Characters>3558</Characters>
  <Application>WPS Office</Application>
  <DocSecurity>0</DocSecurity>
  <Paragraphs>42</Paragraphs>
  <ScaleCrop>false</ScaleCrop>
  <LinksUpToDate>false</LinksUpToDate>
  <CharactersWithSpaces>4196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2020-11-30T10:00:38Z</dcterms:created>
  <dc:creator>acer</dc:creator>
  <lastModifiedBy>SM-A515F</lastModifiedBy>
  <dcterms:modified xsi:type="dcterms:W3CDTF">2020-11-30T10:00:38Z</dcterms:modified>
  <revision>1</revision>
</coreProperties>
</file>

<file path=docProps/custom.xml><?xml version="1.0" encoding="utf-8"?>
<Properties xmlns="http://schemas.openxmlformats.org/officeDocument/2006/custom-properties" xmlns:vt="http://schemas.openxmlformats.org/officeDocument/2006/docPropsVTypes"/>
</file>